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70A56" w14:textId="5166F817" w:rsidR="00144055" w:rsidRPr="00E60144" w:rsidRDefault="00144055" w:rsidP="00144055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E60144">
        <w:rPr>
          <w:rFonts w:ascii="Times New Roman" w:hAnsi="Times New Roman" w:cs="Times New Roman"/>
          <w:b/>
          <w:sz w:val="26"/>
          <w:szCs w:val="26"/>
        </w:rPr>
        <w:t xml:space="preserve">Allegato n. </w:t>
      </w:r>
      <w:r w:rsidR="004B5F3C" w:rsidRPr="00E60144">
        <w:rPr>
          <w:rFonts w:ascii="Times New Roman" w:hAnsi="Times New Roman" w:cs="Times New Roman"/>
          <w:b/>
          <w:sz w:val="26"/>
          <w:szCs w:val="26"/>
        </w:rPr>
        <w:t>4</w:t>
      </w:r>
    </w:p>
    <w:p w14:paraId="3BD471F7" w14:textId="1E8DFE8B" w:rsidR="00144055" w:rsidRPr="00144055" w:rsidRDefault="00144055" w:rsidP="0014405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44055">
        <w:rPr>
          <w:rFonts w:ascii="Times New Roman" w:hAnsi="Times New Roman" w:cs="Times New Roman"/>
          <w:b/>
          <w:sz w:val="26"/>
          <w:szCs w:val="26"/>
        </w:rPr>
        <w:t>Specifiche tecniche p</w:t>
      </w:r>
      <w:r>
        <w:rPr>
          <w:rFonts w:ascii="Times New Roman" w:hAnsi="Times New Roman" w:cs="Times New Roman"/>
          <w:b/>
          <w:sz w:val="26"/>
          <w:szCs w:val="26"/>
        </w:rPr>
        <w:t xml:space="preserve">er l’invio dell’istanza di regolarizzazione </w:t>
      </w:r>
      <w:r w:rsidR="00691E5F">
        <w:rPr>
          <w:rFonts w:ascii="Times New Roman" w:hAnsi="Times New Roman" w:cs="Times New Roman"/>
          <w:b/>
          <w:sz w:val="26"/>
          <w:szCs w:val="26"/>
        </w:rPr>
        <w:t xml:space="preserve">delle cripto-attività </w:t>
      </w:r>
      <w:bookmarkStart w:id="0" w:name="_GoBack"/>
      <w:bookmarkEnd w:id="0"/>
      <w:r w:rsidRPr="00144055">
        <w:rPr>
          <w:rFonts w:ascii="Times New Roman" w:hAnsi="Times New Roman" w:cs="Times New Roman"/>
          <w:b/>
          <w:sz w:val="26"/>
          <w:szCs w:val="26"/>
        </w:rPr>
        <w:t>con allegata la quietanza del versamento effettuato mediante modello F24 e la relazione di accompagnamento con la relativ</w:t>
      </w:r>
      <w:r>
        <w:rPr>
          <w:rFonts w:ascii="Times New Roman" w:hAnsi="Times New Roman" w:cs="Times New Roman"/>
          <w:b/>
          <w:sz w:val="26"/>
          <w:szCs w:val="26"/>
        </w:rPr>
        <w:t xml:space="preserve">a documentazione probatoria </w:t>
      </w:r>
      <w:r w:rsidRPr="00144055">
        <w:rPr>
          <w:rFonts w:ascii="Times New Roman" w:hAnsi="Times New Roman" w:cs="Times New Roman"/>
          <w:b/>
          <w:sz w:val="26"/>
          <w:szCs w:val="26"/>
        </w:rPr>
        <w:t>tramite posta elettronica certificat</w:t>
      </w:r>
      <w:r>
        <w:rPr>
          <w:rFonts w:ascii="Times New Roman" w:hAnsi="Times New Roman" w:cs="Times New Roman"/>
          <w:b/>
          <w:sz w:val="26"/>
          <w:szCs w:val="26"/>
        </w:rPr>
        <w:t xml:space="preserve">a ed elenco degli indirizzi PEC </w:t>
      </w:r>
      <w:r w:rsidRPr="00144055">
        <w:rPr>
          <w:rFonts w:ascii="Times New Roman" w:hAnsi="Times New Roman" w:cs="Times New Roman"/>
          <w:b/>
          <w:sz w:val="26"/>
          <w:szCs w:val="26"/>
        </w:rPr>
        <w:t>degli uffici competenti alla ricezione</w:t>
      </w:r>
    </w:p>
    <w:p w14:paraId="6024D9B6" w14:textId="4219EF0C" w:rsidR="00144055" w:rsidRPr="00144055" w:rsidRDefault="00144055" w:rsidP="001440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L’istanza di regolarizzazione</w:t>
      </w:r>
      <w:r w:rsidRPr="001440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671F" w:rsidRPr="00AC4334">
        <w:rPr>
          <w:rFonts w:ascii="Times New Roman" w:hAnsi="Times New Roman" w:cs="Times New Roman"/>
          <w:sz w:val="26"/>
          <w:szCs w:val="26"/>
        </w:rPr>
        <w:t>firmata digitalmente</w:t>
      </w:r>
      <w:r w:rsidR="00785D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44055">
        <w:rPr>
          <w:rFonts w:ascii="Times New Roman" w:hAnsi="Times New Roman" w:cs="Times New Roman"/>
          <w:sz w:val="26"/>
          <w:szCs w:val="26"/>
        </w:rPr>
        <w:t>con allegata la quietanza del versamento effettuato mediante modello F24 e la relazione di accompagnamento con la relativa documentazione probatoria</w:t>
      </w:r>
      <w:r w:rsidR="008A21B9">
        <w:rPr>
          <w:rFonts w:ascii="Times New Roman" w:hAnsi="Times New Roman" w:cs="Times New Roman"/>
          <w:sz w:val="26"/>
          <w:szCs w:val="26"/>
        </w:rPr>
        <w:t xml:space="preserve"> sono trasmesse esclusivamente </w:t>
      </w:r>
      <w:r w:rsidRPr="00144055">
        <w:rPr>
          <w:rFonts w:ascii="Times New Roman" w:hAnsi="Times New Roman" w:cs="Times New Roman"/>
          <w:sz w:val="26"/>
          <w:szCs w:val="26"/>
        </w:rPr>
        <w:t>mediante posta elettronica certificata.</w:t>
      </w:r>
      <w:r w:rsidR="004B5F3C">
        <w:rPr>
          <w:rFonts w:ascii="Times New Roman" w:hAnsi="Times New Roman" w:cs="Times New Roman"/>
          <w:sz w:val="26"/>
          <w:szCs w:val="26"/>
        </w:rPr>
        <w:t xml:space="preserve"> Nel caso in cui l’istanza non sia firmata digitalmente </w:t>
      </w:r>
      <w:r w:rsidR="007F7C5D">
        <w:rPr>
          <w:rFonts w:ascii="Times New Roman" w:hAnsi="Times New Roman" w:cs="Times New Roman"/>
          <w:sz w:val="26"/>
          <w:szCs w:val="26"/>
        </w:rPr>
        <w:t>devono</w:t>
      </w:r>
      <w:r w:rsidR="004B5F3C">
        <w:rPr>
          <w:rFonts w:ascii="Times New Roman" w:hAnsi="Times New Roman" w:cs="Times New Roman"/>
          <w:sz w:val="26"/>
          <w:szCs w:val="26"/>
        </w:rPr>
        <w:t xml:space="preserve"> essere </w:t>
      </w:r>
      <w:r w:rsidR="004B5F3C" w:rsidRPr="00144055">
        <w:rPr>
          <w:rFonts w:ascii="Times New Roman" w:hAnsi="Times New Roman" w:cs="Times New Roman"/>
          <w:sz w:val="26"/>
          <w:szCs w:val="26"/>
        </w:rPr>
        <w:t>allegat</w:t>
      </w:r>
      <w:r w:rsidR="007F7C5D">
        <w:rPr>
          <w:rFonts w:ascii="Times New Roman" w:hAnsi="Times New Roman" w:cs="Times New Roman"/>
          <w:sz w:val="26"/>
          <w:szCs w:val="26"/>
        </w:rPr>
        <w:t>e</w:t>
      </w:r>
      <w:r w:rsidR="00B67B36">
        <w:rPr>
          <w:rFonts w:ascii="Times New Roman" w:hAnsi="Times New Roman" w:cs="Times New Roman"/>
          <w:sz w:val="26"/>
          <w:szCs w:val="26"/>
        </w:rPr>
        <w:t xml:space="preserve"> anche</w:t>
      </w:r>
      <w:r w:rsidR="004B5F3C" w:rsidRPr="00144055">
        <w:rPr>
          <w:rFonts w:ascii="Times New Roman" w:hAnsi="Times New Roman" w:cs="Times New Roman"/>
          <w:sz w:val="26"/>
          <w:szCs w:val="26"/>
        </w:rPr>
        <w:t xml:space="preserve"> l</w:t>
      </w:r>
      <w:r w:rsidR="007F7C5D">
        <w:rPr>
          <w:rFonts w:ascii="Times New Roman" w:hAnsi="Times New Roman" w:cs="Times New Roman"/>
          <w:sz w:val="26"/>
          <w:szCs w:val="26"/>
        </w:rPr>
        <w:t>e</w:t>
      </w:r>
      <w:r w:rsidR="004B5F3C" w:rsidRPr="00144055">
        <w:rPr>
          <w:rFonts w:ascii="Times New Roman" w:hAnsi="Times New Roman" w:cs="Times New Roman"/>
          <w:sz w:val="26"/>
          <w:szCs w:val="26"/>
        </w:rPr>
        <w:t xml:space="preserve"> copi</w:t>
      </w:r>
      <w:r w:rsidR="007F7C5D">
        <w:rPr>
          <w:rFonts w:ascii="Times New Roman" w:hAnsi="Times New Roman" w:cs="Times New Roman"/>
          <w:sz w:val="26"/>
          <w:szCs w:val="26"/>
        </w:rPr>
        <w:t>e</w:t>
      </w:r>
      <w:r w:rsidR="004B5F3C" w:rsidRPr="00144055">
        <w:rPr>
          <w:rFonts w:ascii="Times New Roman" w:hAnsi="Times New Roman" w:cs="Times New Roman"/>
          <w:sz w:val="26"/>
          <w:szCs w:val="26"/>
        </w:rPr>
        <w:t xml:space="preserve"> </w:t>
      </w:r>
      <w:r w:rsidR="007F7C5D">
        <w:rPr>
          <w:rFonts w:ascii="Times New Roman" w:hAnsi="Times New Roman" w:cs="Times New Roman"/>
          <w:sz w:val="26"/>
          <w:szCs w:val="26"/>
        </w:rPr>
        <w:t xml:space="preserve">dei </w:t>
      </w:r>
      <w:r w:rsidR="004B5F3C" w:rsidRPr="00144055">
        <w:rPr>
          <w:rFonts w:ascii="Times New Roman" w:hAnsi="Times New Roman" w:cs="Times New Roman"/>
          <w:sz w:val="26"/>
          <w:szCs w:val="26"/>
        </w:rPr>
        <w:t>document</w:t>
      </w:r>
      <w:r w:rsidR="007F7C5D">
        <w:rPr>
          <w:rFonts w:ascii="Times New Roman" w:hAnsi="Times New Roman" w:cs="Times New Roman"/>
          <w:sz w:val="26"/>
          <w:szCs w:val="26"/>
        </w:rPr>
        <w:t>i</w:t>
      </w:r>
      <w:r w:rsidR="004B5F3C" w:rsidRPr="00144055">
        <w:rPr>
          <w:rFonts w:ascii="Times New Roman" w:hAnsi="Times New Roman" w:cs="Times New Roman"/>
          <w:sz w:val="26"/>
          <w:szCs w:val="26"/>
        </w:rPr>
        <w:t xml:space="preserve"> di identità de</w:t>
      </w:r>
      <w:r w:rsidR="00785D1B">
        <w:rPr>
          <w:rFonts w:ascii="Times New Roman" w:hAnsi="Times New Roman" w:cs="Times New Roman"/>
          <w:sz w:val="26"/>
          <w:szCs w:val="26"/>
        </w:rPr>
        <w:t>i</w:t>
      </w:r>
      <w:r w:rsidR="004B5F3C" w:rsidRPr="00144055">
        <w:rPr>
          <w:rFonts w:ascii="Times New Roman" w:hAnsi="Times New Roman" w:cs="Times New Roman"/>
          <w:sz w:val="26"/>
          <w:szCs w:val="26"/>
        </w:rPr>
        <w:t xml:space="preserve"> firmatari dell’istanza</w:t>
      </w:r>
      <w:r w:rsidR="004B5F3C">
        <w:rPr>
          <w:rFonts w:ascii="Times New Roman" w:hAnsi="Times New Roman" w:cs="Times New Roman"/>
          <w:sz w:val="26"/>
          <w:szCs w:val="26"/>
        </w:rPr>
        <w:t>.</w:t>
      </w:r>
    </w:p>
    <w:p w14:paraId="66BE8D9E" w14:textId="77777777" w:rsidR="00AC4334" w:rsidRDefault="00144055" w:rsidP="00144055">
      <w:pPr>
        <w:jc w:val="both"/>
        <w:rPr>
          <w:rFonts w:ascii="Times New Roman" w:hAnsi="Times New Roman" w:cs="Times New Roman"/>
          <w:sz w:val="26"/>
          <w:szCs w:val="26"/>
        </w:rPr>
      </w:pPr>
      <w:r w:rsidRPr="00144055">
        <w:rPr>
          <w:rFonts w:ascii="Times New Roman" w:hAnsi="Times New Roman" w:cs="Times New Roman"/>
          <w:sz w:val="26"/>
          <w:szCs w:val="26"/>
        </w:rPr>
        <w:t xml:space="preserve">La e-mail </w:t>
      </w:r>
      <w:r w:rsidR="00AC4334">
        <w:rPr>
          <w:rFonts w:ascii="Times New Roman" w:hAnsi="Times New Roman" w:cs="Times New Roman"/>
          <w:sz w:val="26"/>
          <w:szCs w:val="26"/>
        </w:rPr>
        <w:t xml:space="preserve">di </w:t>
      </w:r>
      <w:r w:rsidR="00AC4334" w:rsidRPr="00AC4334">
        <w:rPr>
          <w:rFonts w:ascii="Times New Roman" w:hAnsi="Times New Roman" w:cs="Times New Roman"/>
          <w:sz w:val="26"/>
          <w:szCs w:val="26"/>
        </w:rPr>
        <w:t xml:space="preserve">posta elettronica certificata </w:t>
      </w:r>
      <w:r w:rsidRPr="00144055">
        <w:rPr>
          <w:rFonts w:ascii="Times New Roman" w:hAnsi="Times New Roman" w:cs="Times New Roman"/>
          <w:sz w:val="26"/>
          <w:szCs w:val="26"/>
        </w:rPr>
        <w:t>di trasmissione dell</w:t>
      </w:r>
      <w:r w:rsidR="00630A64">
        <w:rPr>
          <w:rFonts w:ascii="Times New Roman" w:hAnsi="Times New Roman" w:cs="Times New Roman"/>
          <w:sz w:val="26"/>
          <w:szCs w:val="26"/>
        </w:rPr>
        <w:t xml:space="preserve">’istanza, </w:t>
      </w:r>
      <w:r w:rsidR="008B279D">
        <w:rPr>
          <w:rFonts w:ascii="Times New Roman" w:hAnsi="Times New Roman" w:cs="Times New Roman"/>
          <w:sz w:val="26"/>
          <w:szCs w:val="26"/>
        </w:rPr>
        <w:t>della quietanza di versament</w:t>
      </w:r>
      <w:r w:rsidR="00F91F1A">
        <w:rPr>
          <w:rFonts w:ascii="Times New Roman" w:hAnsi="Times New Roman" w:cs="Times New Roman"/>
          <w:sz w:val="26"/>
          <w:szCs w:val="26"/>
        </w:rPr>
        <w:t>o</w:t>
      </w:r>
      <w:r w:rsidR="008B279D">
        <w:rPr>
          <w:rFonts w:ascii="Times New Roman" w:hAnsi="Times New Roman" w:cs="Times New Roman"/>
          <w:sz w:val="26"/>
          <w:szCs w:val="26"/>
        </w:rPr>
        <w:t xml:space="preserve">, </w:t>
      </w:r>
      <w:r w:rsidR="00630A64">
        <w:rPr>
          <w:rFonts w:ascii="Times New Roman" w:hAnsi="Times New Roman" w:cs="Times New Roman"/>
          <w:sz w:val="26"/>
          <w:szCs w:val="26"/>
        </w:rPr>
        <w:t>dell</w:t>
      </w:r>
      <w:r w:rsidRPr="00144055">
        <w:rPr>
          <w:rFonts w:ascii="Times New Roman" w:hAnsi="Times New Roman" w:cs="Times New Roman"/>
          <w:sz w:val="26"/>
          <w:szCs w:val="26"/>
        </w:rPr>
        <w:t>a relazione di accompa</w:t>
      </w:r>
      <w:r w:rsidR="00034F59">
        <w:rPr>
          <w:rFonts w:ascii="Times New Roman" w:hAnsi="Times New Roman" w:cs="Times New Roman"/>
          <w:sz w:val="26"/>
          <w:szCs w:val="26"/>
        </w:rPr>
        <w:t xml:space="preserve">gnamento e della documentazione </w:t>
      </w:r>
      <w:r w:rsidRPr="00144055">
        <w:rPr>
          <w:rFonts w:ascii="Times New Roman" w:hAnsi="Times New Roman" w:cs="Times New Roman"/>
          <w:sz w:val="26"/>
          <w:szCs w:val="26"/>
        </w:rPr>
        <w:t>dovrà necessariamente contenere nell’oggetto, separati da</w:t>
      </w:r>
      <w:r w:rsidR="00D712FE">
        <w:rPr>
          <w:rFonts w:ascii="Times New Roman" w:hAnsi="Times New Roman" w:cs="Times New Roman"/>
          <w:sz w:val="26"/>
          <w:szCs w:val="26"/>
        </w:rPr>
        <w:t xml:space="preserve"> un trattino </w:t>
      </w:r>
      <w:r w:rsidR="00AC4334">
        <w:rPr>
          <w:rFonts w:ascii="Times New Roman" w:hAnsi="Times New Roman" w:cs="Times New Roman"/>
          <w:sz w:val="26"/>
          <w:szCs w:val="26"/>
        </w:rPr>
        <w:t>“</w:t>
      </w:r>
      <w:r w:rsidR="00D712FE">
        <w:rPr>
          <w:rFonts w:ascii="Times New Roman" w:hAnsi="Times New Roman" w:cs="Times New Roman"/>
          <w:sz w:val="26"/>
          <w:szCs w:val="26"/>
        </w:rPr>
        <w:t>_</w:t>
      </w:r>
      <w:r w:rsidR="00AC4334">
        <w:rPr>
          <w:rFonts w:ascii="Times New Roman" w:hAnsi="Times New Roman" w:cs="Times New Roman"/>
          <w:sz w:val="26"/>
          <w:szCs w:val="26"/>
        </w:rPr>
        <w:t>”</w:t>
      </w:r>
      <w:r w:rsidR="00034F59">
        <w:rPr>
          <w:rFonts w:ascii="Times New Roman" w:hAnsi="Times New Roman" w:cs="Times New Roman"/>
          <w:sz w:val="26"/>
          <w:szCs w:val="26"/>
        </w:rPr>
        <w:t xml:space="preserve">, </w:t>
      </w:r>
      <w:r w:rsidR="00043ABF">
        <w:rPr>
          <w:rFonts w:ascii="Times New Roman" w:hAnsi="Times New Roman" w:cs="Times New Roman"/>
          <w:sz w:val="26"/>
          <w:szCs w:val="26"/>
        </w:rPr>
        <w:t xml:space="preserve">il riferimento alla </w:t>
      </w:r>
      <w:r w:rsidR="00335248">
        <w:rPr>
          <w:rFonts w:ascii="Times New Roman" w:hAnsi="Times New Roman" w:cs="Times New Roman"/>
          <w:sz w:val="26"/>
          <w:szCs w:val="26"/>
        </w:rPr>
        <w:t>regolarizzazione</w:t>
      </w:r>
      <w:r w:rsidR="00043ABF">
        <w:rPr>
          <w:rFonts w:ascii="Times New Roman" w:hAnsi="Times New Roman" w:cs="Times New Roman"/>
          <w:sz w:val="26"/>
          <w:szCs w:val="26"/>
        </w:rPr>
        <w:t xml:space="preserve"> delle cripto-attività di </w:t>
      </w:r>
      <w:r w:rsidR="001E0E7F">
        <w:rPr>
          <w:rFonts w:ascii="Times New Roman" w:hAnsi="Times New Roman" w:cs="Times New Roman"/>
          <w:sz w:val="26"/>
          <w:szCs w:val="26"/>
        </w:rPr>
        <w:t>cui</w:t>
      </w:r>
      <w:r w:rsidR="00335248">
        <w:rPr>
          <w:rFonts w:ascii="Times New Roman" w:hAnsi="Times New Roman" w:cs="Times New Roman"/>
          <w:sz w:val="26"/>
          <w:szCs w:val="26"/>
        </w:rPr>
        <w:t xml:space="preserve"> </w:t>
      </w:r>
      <w:r w:rsidR="001E0E7F">
        <w:rPr>
          <w:rFonts w:ascii="Times New Roman" w:hAnsi="Times New Roman" w:cs="Times New Roman"/>
          <w:sz w:val="26"/>
          <w:szCs w:val="26"/>
        </w:rPr>
        <w:t xml:space="preserve">ai commi da 138 a 142 </w:t>
      </w:r>
      <w:r w:rsidR="00235CCC">
        <w:rPr>
          <w:rFonts w:ascii="Times New Roman" w:hAnsi="Times New Roman" w:cs="Times New Roman"/>
          <w:sz w:val="26"/>
          <w:szCs w:val="26"/>
        </w:rPr>
        <w:t xml:space="preserve">dell’articolo 1 </w:t>
      </w:r>
      <w:r w:rsidR="001E0E7F">
        <w:rPr>
          <w:rFonts w:ascii="Times New Roman" w:hAnsi="Times New Roman" w:cs="Times New Roman"/>
          <w:sz w:val="26"/>
          <w:szCs w:val="26"/>
        </w:rPr>
        <w:t>della</w:t>
      </w:r>
      <w:r w:rsidR="00D16440">
        <w:rPr>
          <w:rFonts w:ascii="Times New Roman" w:hAnsi="Times New Roman" w:cs="Times New Roman"/>
          <w:sz w:val="26"/>
          <w:szCs w:val="26"/>
        </w:rPr>
        <w:t xml:space="preserve"> </w:t>
      </w:r>
      <w:r w:rsidR="001E0E7F">
        <w:rPr>
          <w:rFonts w:ascii="Times New Roman" w:hAnsi="Times New Roman" w:cs="Times New Roman"/>
          <w:sz w:val="26"/>
          <w:szCs w:val="26"/>
        </w:rPr>
        <w:t xml:space="preserve">legge </w:t>
      </w:r>
      <w:r w:rsidR="00AC4334">
        <w:rPr>
          <w:rFonts w:ascii="Times New Roman" w:hAnsi="Times New Roman" w:cs="Times New Roman"/>
          <w:sz w:val="26"/>
          <w:szCs w:val="26"/>
        </w:rPr>
        <w:t xml:space="preserve">29 dicembre 2022, n. 197 </w:t>
      </w:r>
      <w:r w:rsidR="0086799C">
        <w:rPr>
          <w:rFonts w:ascii="Times New Roman" w:hAnsi="Times New Roman" w:cs="Times New Roman"/>
          <w:sz w:val="26"/>
          <w:szCs w:val="26"/>
        </w:rPr>
        <w:t>e</w:t>
      </w:r>
      <w:r w:rsidR="00630A64">
        <w:rPr>
          <w:rFonts w:ascii="Times New Roman" w:hAnsi="Times New Roman" w:cs="Times New Roman"/>
          <w:sz w:val="26"/>
          <w:szCs w:val="26"/>
        </w:rPr>
        <w:t xml:space="preserve"> </w:t>
      </w:r>
      <w:r w:rsidR="00034F59">
        <w:rPr>
          <w:rFonts w:ascii="Times New Roman" w:hAnsi="Times New Roman" w:cs="Times New Roman"/>
          <w:sz w:val="26"/>
          <w:szCs w:val="26"/>
        </w:rPr>
        <w:t xml:space="preserve">il </w:t>
      </w:r>
      <w:r w:rsidR="00034F59" w:rsidRPr="00AC4334">
        <w:rPr>
          <w:rFonts w:ascii="Times New Roman" w:hAnsi="Times New Roman" w:cs="Times New Roman"/>
          <w:sz w:val="26"/>
          <w:szCs w:val="26"/>
        </w:rPr>
        <w:t>codice fiscale</w:t>
      </w:r>
      <w:r w:rsidR="00034F59">
        <w:rPr>
          <w:rFonts w:ascii="Times New Roman" w:hAnsi="Times New Roman" w:cs="Times New Roman"/>
          <w:sz w:val="26"/>
          <w:szCs w:val="26"/>
        </w:rPr>
        <w:t xml:space="preserve"> del </w:t>
      </w:r>
      <w:r w:rsidR="008A21B9">
        <w:rPr>
          <w:rFonts w:ascii="Times New Roman" w:hAnsi="Times New Roman" w:cs="Times New Roman"/>
          <w:sz w:val="26"/>
          <w:szCs w:val="26"/>
        </w:rPr>
        <w:t>soggetto richiedente</w:t>
      </w:r>
      <w:r w:rsidR="002E6155">
        <w:rPr>
          <w:rFonts w:ascii="Times New Roman" w:hAnsi="Times New Roman" w:cs="Times New Roman"/>
          <w:sz w:val="26"/>
          <w:szCs w:val="26"/>
        </w:rPr>
        <w:t>; n</w:t>
      </w:r>
      <w:r w:rsidR="00335248">
        <w:rPr>
          <w:rFonts w:ascii="Times New Roman" w:hAnsi="Times New Roman" w:cs="Times New Roman"/>
          <w:sz w:val="26"/>
          <w:szCs w:val="26"/>
        </w:rPr>
        <w:t>el</w:t>
      </w:r>
      <w:r w:rsidRPr="00144055">
        <w:rPr>
          <w:rFonts w:ascii="Times New Roman" w:hAnsi="Times New Roman" w:cs="Times New Roman"/>
          <w:sz w:val="26"/>
          <w:szCs w:val="26"/>
        </w:rPr>
        <w:t xml:space="preserve"> caso di invio multiplo, il numero progressivo dell’invio rispet</w:t>
      </w:r>
      <w:r w:rsidR="008A21B9">
        <w:rPr>
          <w:rFonts w:ascii="Times New Roman" w:hAnsi="Times New Roman" w:cs="Times New Roman"/>
          <w:sz w:val="26"/>
          <w:szCs w:val="26"/>
        </w:rPr>
        <w:t>to al numero totale delle e</w:t>
      </w:r>
      <w:r w:rsidR="00630A64">
        <w:rPr>
          <w:rFonts w:ascii="Times New Roman" w:hAnsi="Times New Roman" w:cs="Times New Roman"/>
          <w:sz w:val="26"/>
          <w:szCs w:val="26"/>
        </w:rPr>
        <w:t>-</w:t>
      </w:r>
      <w:r w:rsidR="008A21B9">
        <w:rPr>
          <w:rFonts w:ascii="Times New Roman" w:hAnsi="Times New Roman" w:cs="Times New Roman"/>
          <w:sz w:val="26"/>
          <w:szCs w:val="26"/>
        </w:rPr>
        <w:t xml:space="preserve">mail </w:t>
      </w:r>
      <w:r w:rsidR="00AC4334">
        <w:rPr>
          <w:rFonts w:ascii="Times New Roman" w:hAnsi="Times New Roman" w:cs="Times New Roman"/>
          <w:sz w:val="26"/>
          <w:szCs w:val="26"/>
        </w:rPr>
        <w:t xml:space="preserve">di posta elettronica certificata </w:t>
      </w:r>
      <w:r w:rsidRPr="00144055">
        <w:rPr>
          <w:rFonts w:ascii="Times New Roman" w:hAnsi="Times New Roman" w:cs="Times New Roman"/>
          <w:sz w:val="26"/>
          <w:szCs w:val="26"/>
        </w:rPr>
        <w:t xml:space="preserve">da inviare (ad esempio </w:t>
      </w:r>
      <w:r w:rsidR="005D5F92">
        <w:rPr>
          <w:rFonts w:ascii="Times New Roman" w:hAnsi="Times New Roman" w:cs="Times New Roman"/>
          <w:sz w:val="26"/>
          <w:szCs w:val="26"/>
        </w:rPr>
        <w:t>1</w:t>
      </w:r>
      <w:r w:rsidRPr="00144055">
        <w:rPr>
          <w:rFonts w:ascii="Times New Roman" w:hAnsi="Times New Roman" w:cs="Times New Roman"/>
          <w:sz w:val="26"/>
          <w:szCs w:val="26"/>
        </w:rPr>
        <w:t xml:space="preserve"> di 4)</w:t>
      </w:r>
      <w:r w:rsidR="002E6155">
        <w:rPr>
          <w:rFonts w:ascii="Times New Roman" w:hAnsi="Times New Roman" w:cs="Times New Roman"/>
          <w:sz w:val="26"/>
          <w:szCs w:val="26"/>
        </w:rPr>
        <w:t>, come segue:</w:t>
      </w:r>
      <w:r w:rsidR="002E6155" w:rsidRPr="00D16440">
        <w:t xml:space="preserve"> </w:t>
      </w:r>
      <w:r w:rsidR="002E6155" w:rsidRPr="003F0324">
        <w:rPr>
          <w:rFonts w:ascii="Times New Roman" w:hAnsi="Times New Roman" w:cs="Times New Roman"/>
          <w:i/>
          <w:iCs/>
          <w:sz w:val="26"/>
          <w:szCs w:val="26"/>
        </w:rPr>
        <w:t>Regolarizzazione_cripto_</w:t>
      </w:r>
      <w:r w:rsidR="005D5F92">
        <w:rPr>
          <w:rFonts w:ascii="Times New Roman" w:hAnsi="Times New Roman" w:cs="Times New Roman"/>
          <w:i/>
          <w:iCs/>
          <w:sz w:val="26"/>
          <w:szCs w:val="26"/>
        </w:rPr>
        <w:t>CODICEFISCALE</w:t>
      </w:r>
      <w:r w:rsidR="002E6155" w:rsidRPr="003F0324">
        <w:rPr>
          <w:rFonts w:ascii="Times New Roman" w:hAnsi="Times New Roman" w:cs="Times New Roman"/>
          <w:i/>
          <w:iCs/>
          <w:sz w:val="26"/>
          <w:szCs w:val="26"/>
        </w:rPr>
        <w:t>_</w:t>
      </w:r>
      <w:r w:rsidR="005D5F92">
        <w:rPr>
          <w:rFonts w:ascii="Times New Roman" w:hAnsi="Times New Roman" w:cs="Times New Roman"/>
          <w:i/>
          <w:iCs/>
          <w:sz w:val="26"/>
          <w:szCs w:val="26"/>
        </w:rPr>
        <w:t>1</w:t>
      </w:r>
      <w:r w:rsidR="002E6155" w:rsidRPr="003F0324">
        <w:rPr>
          <w:rFonts w:ascii="Times New Roman" w:hAnsi="Times New Roman" w:cs="Times New Roman"/>
          <w:i/>
          <w:iCs/>
          <w:sz w:val="26"/>
          <w:szCs w:val="26"/>
        </w:rPr>
        <w:t>_</w:t>
      </w:r>
      <w:r w:rsidR="005D5F92">
        <w:rPr>
          <w:rFonts w:ascii="Times New Roman" w:hAnsi="Times New Roman" w:cs="Times New Roman"/>
          <w:i/>
          <w:iCs/>
          <w:sz w:val="26"/>
          <w:szCs w:val="26"/>
        </w:rPr>
        <w:t>4</w:t>
      </w:r>
      <w:r w:rsidRPr="00144055">
        <w:rPr>
          <w:rFonts w:ascii="Times New Roman" w:hAnsi="Times New Roman" w:cs="Times New Roman"/>
          <w:sz w:val="26"/>
          <w:szCs w:val="26"/>
        </w:rPr>
        <w:t>.</w:t>
      </w:r>
    </w:p>
    <w:p w14:paraId="566B62D4" w14:textId="6E336BD3" w:rsidR="00144055" w:rsidRPr="00144055" w:rsidRDefault="00144055" w:rsidP="00144055">
      <w:pPr>
        <w:jc w:val="both"/>
        <w:rPr>
          <w:rFonts w:ascii="Times New Roman" w:hAnsi="Times New Roman" w:cs="Times New Roman"/>
          <w:sz w:val="26"/>
          <w:szCs w:val="26"/>
        </w:rPr>
      </w:pPr>
      <w:r w:rsidRPr="00144055">
        <w:rPr>
          <w:rFonts w:ascii="Times New Roman" w:hAnsi="Times New Roman" w:cs="Times New Roman"/>
          <w:sz w:val="26"/>
          <w:szCs w:val="26"/>
        </w:rPr>
        <w:t xml:space="preserve">Il messaggio di posta elettronica </w:t>
      </w:r>
      <w:r w:rsidR="00AC4334">
        <w:rPr>
          <w:rFonts w:ascii="Times New Roman" w:hAnsi="Times New Roman" w:cs="Times New Roman"/>
          <w:sz w:val="26"/>
          <w:szCs w:val="26"/>
        </w:rPr>
        <w:t xml:space="preserve">certificata </w:t>
      </w:r>
      <w:r w:rsidRPr="00144055">
        <w:rPr>
          <w:rFonts w:ascii="Times New Roman" w:hAnsi="Times New Roman" w:cs="Times New Roman"/>
          <w:sz w:val="26"/>
          <w:szCs w:val="26"/>
        </w:rPr>
        <w:t>non potrà superare la dimensione massima</w:t>
      </w:r>
      <w:r w:rsidR="004B5F3C">
        <w:rPr>
          <w:rFonts w:ascii="Times New Roman" w:hAnsi="Times New Roman" w:cs="Times New Roman"/>
          <w:sz w:val="26"/>
          <w:szCs w:val="26"/>
        </w:rPr>
        <w:t xml:space="preserve"> di 1</w:t>
      </w:r>
      <w:r w:rsidR="007B40DC">
        <w:rPr>
          <w:rFonts w:ascii="Times New Roman" w:hAnsi="Times New Roman" w:cs="Times New Roman"/>
          <w:sz w:val="26"/>
          <w:szCs w:val="26"/>
        </w:rPr>
        <w:t>0</w:t>
      </w:r>
      <w:r w:rsidR="004B5F3C">
        <w:rPr>
          <w:rFonts w:ascii="Times New Roman" w:hAnsi="Times New Roman" w:cs="Times New Roman"/>
          <w:sz w:val="26"/>
          <w:szCs w:val="26"/>
        </w:rPr>
        <w:t>0 MB.</w:t>
      </w:r>
      <w:r w:rsidR="00AC76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D01743" w14:textId="155E044B" w:rsidR="00235CCC" w:rsidRPr="00144055" w:rsidRDefault="00144055" w:rsidP="00034F59">
      <w:pPr>
        <w:jc w:val="both"/>
        <w:rPr>
          <w:rFonts w:ascii="Times New Roman" w:hAnsi="Times New Roman" w:cs="Times New Roman"/>
          <w:sz w:val="26"/>
          <w:szCs w:val="26"/>
        </w:rPr>
      </w:pPr>
      <w:r w:rsidRPr="00144055">
        <w:rPr>
          <w:rFonts w:ascii="Times New Roman" w:hAnsi="Times New Roman" w:cs="Times New Roman"/>
          <w:sz w:val="26"/>
          <w:szCs w:val="26"/>
        </w:rPr>
        <w:t>Qualora la documentazione da trasmettere, anche att</w:t>
      </w:r>
      <w:r w:rsidR="00034F59">
        <w:rPr>
          <w:rFonts w:ascii="Times New Roman" w:hAnsi="Times New Roman" w:cs="Times New Roman"/>
          <w:sz w:val="26"/>
          <w:szCs w:val="26"/>
        </w:rPr>
        <w:t xml:space="preserve">raverso l’utilizzo di una bassa </w:t>
      </w:r>
      <w:r w:rsidRPr="00144055">
        <w:rPr>
          <w:rFonts w:ascii="Times New Roman" w:hAnsi="Times New Roman" w:cs="Times New Roman"/>
          <w:sz w:val="26"/>
          <w:szCs w:val="26"/>
        </w:rPr>
        <w:t>risoluzione finalizzata al contenimento delle dimensioni, foss</w:t>
      </w:r>
      <w:r w:rsidR="00034F59">
        <w:rPr>
          <w:rFonts w:ascii="Times New Roman" w:hAnsi="Times New Roman" w:cs="Times New Roman"/>
          <w:sz w:val="26"/>
          <w:szCs w:val="26"/>
        </w:rPr>
        <w:t xml:space="preserve">e maggiore dei limiti indicati, </w:t>
      </w:r>
      <w:r w:rsidRPr="00144055">
        <w:rPr>
          <w:rFonts w:ascii="Times New Roman" w:hAnsi="Times New Roman" w:cs="Times New Roman"/>
          <w:sz w:val="26"/>
          <w:szCs w:val="26"/>
        </w:rPr>
        <w:t>si dovrà procedere ad invii multipli di messaggi di posta elettronica</w:t>
      </w:r>
      <w:r w:rsidR="006136C0">
        <w:rPr>
          <w:rFonts w:ascii="Times New Roman" w:hAnsi="Times New Roman" w:cs="Times New Roman"/>
          <w:sz w:val="26"/>
          <w:szCs w:val="26"/>
        </w:rPr>
        <w:t xml:space="preserve"> c</w:t>
      </w:r>
      <w:r w:rsidR="00E57721">
        <w:rPr>
          <w:rFonts w:ascii="Times New Roman" w:hAnsi="Times New Roman" w:cs="Times New Roman"/>
          <w:sz w:val="26"/>
          <w:szCs w:val="26"/>
        </w:rPr>
        <w:t>ertificata</w:t>
      </w:r>
      <w:r w:rsidR="00235CCC">
        <w:rPr>
          <w:rFonts w:ascii="Times New Roman" w:hAnsi="Times New Roman" w:cs="Times New Roman"/>
          <w:sz w:val="26"/>
          <w:szCs w:val="26"/>
        </w:rPr>
        <w:t>.</w:t>
      </w:r>
    </w:p>
    <w:p w14:paraId="5CE09666" w14:textId="4F85E2CB" w:rsidR="00144055" w:rsidRDefault="00144055" w:rsidP="00144055">
      <w:pPr>
        <w:jc w:val="both"/>
        <w:rPr>
          <w:rFonts w:ascii="Times New Roman" w:hAnsi="Times New Roman" w:cs="Times New Roman"/>
          <w:sz w:val="26"/>
          <w:szCs w:val="26"/>
        </w:rPr>
      </w:pPr>
      <w:r w:rsidRPr="00AC4334">
        <w:rPr>
          <w:rFonts w:ascii="Times New Roman" w:hAnsi="Times New Roman" w:cs="Times New Roman"/>
          <w:sz w:val="26"/>
          <w:szCs w:val="26"/>
        </w:rPr>
        <w:t>Elenco degli indirizzi PEC degli uffici competenti alla ricezione</w:t>
      </w:r>
    </w:p>
    <w:p w14:paraId="4819B0C2" w14:textId="77777777" w:rsidR="00144055" w:rsidRPr="00144055" w:rsidRDefault="00144055" w:rsidP="00144055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AC4334" w:rsidRPr="00144055" w14:paraId="597F9450" w14:textId="77777777" w:rsidTr="00AC4334">
        <w:tc>
          <w:tcPr>
            <w:tcW w:w="3964" w:type="dxa"/>
          </w:tcPr>
          <w:p w14:paraId="1C9EDA5F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Abruzzo </w:t>
            </w:r>
          </w:p>
        </w:tc>
        <w:tc>
          <w:tcPr>
            <w:tcW w:w="5664" w:type="dxa"/>
          </w:tcPr>
          <w:p w14:paraId="152C2477" w14:textId="1FABD3E9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dr.abruzzo.gtpec@pce.agenziaentrate.it</w:t>
            </w:r>
          </w:p>
        </w:tc>
      </w:tr>
      <w:tr w:rsidR="00AC4334" w:rsidRPr="00144055" w14:paraId="7BE49C6C" w14:textId="77777777" w:rsidTr="00AC4334">
        <w:tc>
          <w:tcPr>
            <w:tcW w:w="3964" w:type="dxa"/>
          </w:tcPr>
          <w:p w14:paraId="0E69ABEA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Basilicata </w:t>
            </w:r>
          </w:p>
        </w:tc>
        <w:tc>
          <w:tcPr>
            <w:tcW w:w="5664" w:type="dxa"/>
          </w:tcPr>
          <w:p w14:paraId="06F4E43D" w14:textId="1DED4293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dr.basilicata.gtpec@pce.agenziaentrate.it</w:t>
            </w:r>
          </w:p>
        </w:tc>
      </w:tr>
      <w:tr w:rsidR="00AC4334" w:rsidRPr="00144055" w14:paraId="6594347E" w14:textId="77777777" w:rsidTr="00AC4334">
        <w:tc>
          <w:tcPr>
            <w:tcW w:w="3964" w:type="dxa"/>
          </w:tcPr>
          <w:p w14:paraId="0C51D825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Bolzano </w:t>
            </w:r>
          </w:p>
        </w:tc>
        <w:tc>
          <w:tcPr>
            <w:tcW w:w="5664" w:type="dxa"/>
          </w:tcPr>
          <w:p w14:paraId="3ADDAF20" w14:textId="321FCC55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dp.bolzano.gtpec@pce.agenziaentrate.it</w:t>
            </w:r>
          </w:p>
        </w:tc>
      </w:tr>
      <w:tr w:rsidR="00AC4334" w:rsidRPr="00144055" w14:paraId="0D77B32F" w14:textId="77777777" w:rsidTr="00AC4334">
        <w:tc>
          <w:tcPr>
            <w:tcW w:w="3964" w:type="dxa"/>
          </w:tcPr>
          <w:p w14:paraId="01AEA5C3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Calabria </w:t>
            </w:r>
          </w:p>
        </w:tc>
        <w:tc>
          <w:tcPr>
            <w:tcW w:w="5664" w:type="dxa"/>
          </w:tcPr>
          <w:p w14:paraId="2419D11B" w14:textId="08EEA4EF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dr.calabria.gtpec@pce.agenziaentrate.it</w:t>
            </w:r>
          </w:p>
        </w:tc>
      </w:tr>
      <w:tr w:rsidR="00AC4334" w:rsidRPr="00144055" w14:paraId="7225701C" w14:textId="77777777" w:rsidTr="00AC4334">
        <w:tc>
          <w:tcPr>
            <w:tcW w:w="3964" w:type="dxa"/>
          </w:tcPr>
          <w:p w14:paraId="4421C94C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Campania </w:t>
            </w:r>
          </w:p>
        </w:tc>
        <w:tc>
          <w:tcPr>
            <w:tcW w:w="5664" w:type="dxa"/>
          </w:tcPr>
          <w:p w14:paraId="5F343D6D" w14:textId="463A2650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dr.campania.gtpec@pce.agenziaentrate.it</w:t>
            </w:r>
          </w:p>
        </w:tc>
      </w:tr>
      <w:tr w:rsidR="00AC4334" w:rsidRPr="00144055" w14:paraId="7488359A" w14:textId="77777777" w:rsidTr="00AC4334">
        <w:tc>
          <w:tcPr>
            <w:tcW w:w="3964" w:type="dxa"/>
          </w:tcPr>
          <w:p w14:paraId="214AE97F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Emilia-Romagna </w:t>
            </w:r>
          </w:p>
        </w:tc>
        <w:tc>
          <w:tcPr>
            <w:tcW w:w="5664" w:type="dxa"/>
          </w:tcPr>
          <w:p w14:paraId="51EC6269" w14:textId="3FDC9B76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dr.emiliaromagna.gtpec@pce.agenziaentrate.it</w:t>
            </w:r>
          </w:p>
        </w:tc>
      </w:tr>
      <w:tr w:rsidR="00AC4334" w:rsidRPr="00144055" w14:paraId="56656A99" w14:textId="77777777" w:rsidTr="00AC4334">
        <w:tc>
          <w:tcPr>
            <w:tcW w:w="3964" w:type="dxa"/>
          </w:tcPr>
          <w:p w14:paraId="287D3E85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Friuli Venezia Giulia </w:t>
            </w:r>
          </w:p>
        </w:tc>
        <w:tc>
          <w:tcPr>
            <w:tcW w:w="5664" w:type="dxa"/>
          </w:tcPr>
          <w:p w14:paraId="67D44B9B" w14:textId="0D44D3E3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dr.friuliveneziagiulia.gtpec@pce.agenziaentrate.it</w:t>
            </w:r>
          </w:p>
        </w:tc>
      </w:tr>
      <w:tr w:rsidR="00AC4334" w:rsidRPr="00144055" w14:paraId="07BD9AD0" w14:textId="77777777" w:rsidTr="00AC4334">
        <w:tc>
          <w:tcPr>
            <w:tcW w:w="3964" w:type="dxa"/>
          </w:tcPr>
          <w:p w14:paraId="0BB76200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Lazio </w:t>
            </w:r>
          </w:p>
        </w:tc>
        <w:tc>
          <w:tcPr>
            <w:tcW w:w="5664" w:type="dxa"/>
          </w:tcPr>
          <w:p w14:paraId="15375B7E" w14:textId="24817306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dr.lazio.gtpec@pce.agenziaentrate.it</w:t>
            </w:r>
          </w:p>
        </w:tc>
      </w:tr>
      <w:tr w:rsidR="00AC4334" w:rsidRPr="00144055" w14:paraId="6663F74D" w14:textId="77777777" w:rsidTr="00AC4334">
        <w:tc>
          <w:tcPr>
            <w:tcW w:w="3964" w:type="dxa"/>
          </w:tcPr>
          <w:p w14:paraId="0FE8CD38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Liguria </w:t>
            </w:r>
          </w:p>
        </w:tc>
        <w:tc>
          <w:tcPr>
            <w:tcW w:w="5664" w:type="dxa"/>
          </w:tcPr>
          <w:p w14:paraId="7115A4E6" w14:textId="15267291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dr.liguria.gtpec@pce.agenziaentrate.it</w:t>
            </w:r>
          </w:p>
        </w:tc>
      </w:tr>
      <w:tr w:rsidR="00AC4334" w:rsidRPr="00144055" w14:paraId="206252D1" w14:textId="77777777" w:rsidTr="00AC4334">
        <w:tc>
          <w:tcPr>
            <w:tcW w:w="3964" w:type="dxa"/>
          </w:tcPr>
          <w:p w14:paraId="2413269B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Lombardia </w:t>
            </w:r>
          </w:p>
        </w:tc>
        <w:tc>
          <w:tcPr>
            <w:tcW w:w="5664" w:type="dxa"/>
          </w:tcPr>
          <w:p w14:paraId="0DBCD5CA" w14:textId="7F05DFCA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dr.lombardia.gtpec@pce.agenziaentrate.it</w:t>
            </w:r>
          </w:p>
        </w:tc>
      </w:tr>
      <w:tr w:rsidR="00AC4334" w:rsidRPr="00144055" w14:paraId="789B69E9" w14:textId="77777777" w:rsidTr="00AC4334">
        <w:tc>
          <w:tcPr>
            <w:tcW w:w="3964" w:type="dxa"/>
          </w:tcPr>
          <w:p w14:paraId="770FEABF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Marche </w:t>
            </w:r>
          </w:p>
        </w:tc>
        <w:tc>
          <w:tcPr>
            <w:tcW w:w="5664" w:type="dxa"/>
          </w:tcPr>
          <w:p w14:paraId="38ADA4E3" w14:textId="1F6754A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dr.marche.gtpec@pce.agenziaentrate.it</w:t>
            </w:r>
          </w:p>
        </w:tc>
      </w:tr>
      <w:tr w:rsidR="00AC4334" w:rsidRPr="00144055" w14:paraId="0F70103C" w14:textId="77777777" w:rsidTr="00AC4334">
        <w:tc>
          <w:tcPr>
            <w:tcW w:w="3964" w:type="dxa"/>
          </w:tcPr>
          <w:p w14:paraId="7D3AFA7D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Molise </w:t>
            </w:r>
          </w:p>
        </w:tc>
        <w:tc>
          <w:tcPr>
            <w:tcW w:w="5664" w:type="dxa"/>
          </w:tcPr>
          <w:p w14:paraId="5AA88E83" w14:textId="5A273F5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dr.molise.gtpec@pce.agenziaentrate.it</w:t>
            </w:r>
          </w:p>
        </w:tc>
      </w:tr>
      <w:tr w:rsidR="00AC4334" w:rsidRPr="00144055" w14:paraId="01E07F82" w14:textId="77777777" w:rsidTr="00AC4334">
        <w:tc>
          <w:tcPr>
            <w:tcW w:w="3964" w:type="dxa"/>
          </w:tcPr>
          <w:p w14:paraId="592B7CB3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Piemonte </w:t>
            </w:r>
          </w:p>
        </w:tc>
        <w:tc>
          <w:tcPr>
            <w:tcW w:w="5664" w:type="dxa"/>
          </w:tcPr>
          <w:p w14:paraId="745BD3FD" w14:textId="2EB5E10C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dr.piemonte.gtpec@pce.agenziaentrate.it</w:t>
            </w:r>
          </w:p>
        </w:tc>
      </w:tr>
      <w:tr w:rsidR="00AC4334" w:rsidRPr="00144055" w14:paraId="40C83085" w14:textId="77777777" w:rsidTr="00AC4334">
        <w:tc>
          <w:tcPr>
            <w:tcW w:w="3964" w:type="dxa"/>
          </w:tcPr>
          <w:p w14:paraId="1C88559A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Puglia </w:t>
            </w:r>
          </w:p>
        </w:tc>
        <w:tc>
          <w:tcPr>
            <w:tcW w:w="5664" w:type="dxa"/>
          </w:tcPr>
          <w:p w14:paraId="3548B157" w14:textId="1287472E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dr.puglia.gtpec@pce.agenziaentrate.it</w:t>
            </w:r>
          </w:p>
        </w:tc>
      </w:tr>
      <w:tr w:rsidR="00AC4334" w:rsidRPr="00144055" w14:paraId="49318E07" w14:textId="77777777" w:rsidTr="00AC4334">
        <w:tc>
          <w:tcPr>
            <w:tcW w:w="3964" w:type="dxa"/>
          </w:tcPr>
          <w:p w14:paraId="5AFA36F5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Sardegna</w:t>
            </w:r>
          </w:p>
        </w:tc>
        <w:tc>
          <w:tcPr>
            <w:tcW w:w="5664" w:type="dxa"/>
          </w:tcPr>
          <w:p w14:paraId="4C1B2A46" w14:textId="6AC25D91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dr.sardegna.gtpec@pce.agenziaentrate.it</w:t>
            </w:r>
          </w:p>
        </w:tc>
      </w:tr>
      <w:tr w:rsidR="00AC4334" w:rsidRPr="00144055" w14:paraId="250B2389" w14:textId="77777777" w:rsidTr="00AC4334">
        <w:tc>
          <w:tcPr>
            <w:tcW w:w="3964" w:type="dxa"/>
          </w:tcPr>
          <w:p w14:paraId="0D229124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Sicilia </w:t>
            </w:r>
          </w:p>
        </w:tc>
        <w:tc>
          <w:tcPr>
            <w:tcW w:w="5664" w:type="dxa"/>
          </w:tcPr>
          <w:p w14:paraId="0226C974" w14:textId="3D8C63CF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dr.sicilia.gtpec@pce.agenziaentrate.it</w:t>
            </w:r>
          </w:p>
        </w:tc>
      </w:tr>
      <w:tr w:rsidR="00AC4334" w:rsidRPr="00144055" w14:paraId="2055F11D" w14:textId="77777777" w:rsidTr="00AC4334">
        <w:tc>
          <w:tcPr>
            <w:tcW w:w="3964" w:type="dxa"/>
          </w:tcPr>
          <w:p w14:paraId="375F01AF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Toscana </w:t>
            </w:r>
          </w:p>
        </w:tc>
        <w:tc>
          <w:tcPr>
            <w:tcW w:w="5664" w:type="dxa"/>
          </w:tcPr>
          <w:p w14:paraId="52D068EB" w14:textId="4DDDD7C3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dr.toscana.gtpec@pce.agenziaentrate.it</w:t>
            </w:r>
          </w:p>
        </w:tc>
      </w:tr>
      <w:tr w:rsidR="00AC4334" w:rsidRPr="00144055" w14:paraId="35269A57" w14:textId="77777777" w:rsidTr="00AC4334">
        <w:tc>
          <w:tcPr>
            <w:tcW w:w="3964" w:type="dxa"/>
          </w:tcPr>
          <w:p w14:paraId="1C0FB509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Trento </w:t>
            </w:r>
          </w:p>
        </w:tc>
        <w:tc>
          <w:tcPr>
            <w:tcW w:w="5664" w:type="dxa"/>
          </w:tcPr>
          <w:p w14:paraId="21A0E965" w14:textId="52AB2C54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dp.trento.gtpec@pce.agenziaentrate.it</w:t>
            </w:r>
          </w:p>
        </w:tc>
      </w:tr>
      <w:tr w:rsidR="00AC4334" w:rsidRPr="00144055" w14:paraId="549A8FCA" w14:textId="77777777" w:rsidTr="00AC4334">
        <w:tc>
          <w:tcPr>
            <w:tcW w:w="3964" w:type="dxa"/>
          </w:tcPr>
          <w:p w14:paraId="24FBBC7F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Umbria </w:t>
            </w:r>
          </w:p>
        </w:tc>
        <w:tc>
          <w:tcPr>
            <w:tcW w:w="5664" w:type="dxa"/>
          </w:tcPr>
          <w:p w14:paraId="687B1326" w14:textId="0BD0803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dr.umbria.gtpec@pce.agenziaentrate.it</w:t>
            </w:r>
          </w:p>
        </w:tc>
      </w:tr>
      <w:tr w:rsidR="00AC4334" w:rsidRPr="00144055" w14:paraId="63B73FB2" w14:textId="77777777" w:rsidTr="00AC4334">
        <w:tc>
          <w:tcPr>
            <w:tcW w:w="3964" w:type="dxa"/>
          </w:tcPr>
          <w:p w14:paraId="488B234E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Valle d’Aosta </w:t>
            </w:r>
          </w:p>
        </w:tc>
        <w:tc>
          <w:tcPr>
            <w:tcW w:w="5664" w:type="dxa"/>
          </w:tcPr>
          <w:p w14:paraId="1CD648E5" w14:textId="58D36E75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dr.valledaosta.gtpec@pce.agenziaentrate.it</w:t>
            </w:r>
          </w:p>
        </w:tc>
      </w:tr>
      <w:tr w:rsidR="00AC4334" w14:paraId="7E4F4670" w14:textId="77777777" w:rsidTr="00AC4334">
        <w:tc>
          <w:tcPr>
            <w:tcW w:w="3964" w:type="dxa"/>
          </w:tcPr>
          <w:p w14:paraId="08138CF3" w14:textId="77777777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 xml:space="preserve">Veneto </w:t>
            </w:r>
          </w:p>
        </w:tc>
        <w:tc>
          <w:tcPr>
            <w:tcW w:w="5664" w:type="dxa"/>
          </w:tcPr>
          <w:p w14:paraId="7112EE5C" w14:textId="42416C59" w:rsidR="00AC4334" w:rsidRPr="00AC4334" w:rsidRDefault="00AC4334" w:rsidP="00AC43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4334">
              <w:rPr>
                <w:rFonts w:ascii="Times New Roman" w:hAnsi="Times New Roman" w:cs="Times New Roman"/>
                <w:sz w:val="26"/>
                <w:szCs w:val="26"/>
              </w:rPr>
              <w:t>dr.veneto.gtpec@pce.agenziaentrate.it</w:t>
            </w:r>
          </w:p>
        </w:tc>
      </w:tr>
    </w:tbl>
    <w:p w14:paraId="424E432E" w14:textId="77777777" w:rsidR="006938B3" w:rsidRDefault="006938B3" w:rsidP="00144055"/>
    <w:sectPr w:rsidR="006938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CBC17" w16cex:dateUtc="2023-07-27T07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0B3A19" w16cid:durableId="286CB9F9"/>
  <w16cid:commentId w16cid:paraId="7363CD39" w16cid:durableId="286CB9FA"/>
  <w16cid:commentId w16cid:paraId="5669AC69" w16cid:durableId="286CBC17"/>
  <w16cid:commentId w16cid:paraId="2CC09425" w16cid:durableId="286CB9FB"/>
  <w16cid:commentId w16cid:paraId="730018B8" w16cid:durableId="286CB9FC"/>
  <w16cid:commentId w16cid:paraId="65C13D68" w16cid:durableId="286CB9FD"/>
  <w16cid:commentId w16cid:paraId="415DB4A5" w16cid:durableId="286CB9FE"/>
  <w16cid:commentId w16cid:paraId="4A6E220C" w16cid:durableId="286CB9FF"/>
  <w16cid:commentId w16cid:paraId="4CC79A8A" w16cid:durableId="286CBA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55"/>
    <w:rsid w:val="00014CBB"/>
    <w:rsid w:val="00034F59"/>
    <w:rsid w:val="00043ABF"/>
    <w:rsid w:val="000E774E"/>
    <w:rsid w:val="00131064"/>
    <w:rsid w:val="00144055"/>
    <w:rsid w:val="001E0E7F"/>
    <w:rsid w:val="00235CCC"/>
    <w:rsid w:val="00262EFA"/>
    <w:rsid w:val="002E6155"/>
    <w:rsid w:val="003202F0"/>
    <w:rsid w:val="00335248"/>
    <w:rsid w:val="003D1180"/>
    <w:rsid w:val="00400F86"/>
    <w:rsid w:val="0041761B"/>
    <w:rsid w:val="004B5F3C"/>
    <w:rsid w:val="005D5F92"/>
    <w:rsid w:val="006136C0"/>
    <w:rsid w:val="00630A64"/>
    <w:rsid w:val="00691E5F"/>
    <w:rsid w:val="006938B3"/>
    <w:rsid w:val="00785D1B"/>
    <w:rsid w:val="007B40DC"/>
    <w:rsid w:val="007F7C5D"/>
    <w:rsid w:val="00833FF3"/>
    <w:rsid w:val="0086799C"/>
    <w:rsid w:val="00872EDA"/>
    <w:rsid w:val="008A21B9"/>
    <w:rsid w:val="008B279D"/>
    <w:rsid w:val="00912754"/>
    <w:rsid w:val="00946389"/>
    <w:rsid w:val="009F5897"/>
    <w:rsid w:val="009F671F"/>
    <w:rsid w:val="00AC4334"/>
    <w:rsid w:val="00AC76F6"/>
    <w:rsid w:val="00B67B36"/>
    <w:rsid w:val="00D16440"/>
    <w:rsid w:val="00D712FE"/>
    <w:rsid w:val="00E57721"/>
    <w:rsid w:val="00E60144"/>
    <w:rsid w:val="00EC30D8"/>
    <w:rsid w:val="00F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D98A"/>
  <w15:chartTrackingRefBased/>
  <w15:docId w15:val="{0E8F8AFA-5693-49B2-BBF6-398F2704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4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0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0A64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46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46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4638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6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638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14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19CF-63D8-41A5-A5DE-48F39E4A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PIGNATELLI MARGHERITA</dc:creator>
  <cp:keywords/>
  <dc:description/>
  <cp:lastModifiedBy>PIGNATELLI MARGHERITA</cp:lastModifiedBy>
  <cp:revision>3</cp:revision>
  <dcterms:created xsi:type="dcterms:W3CDTF">2023-07-28T13:01:00Z</dcterms:created>
  <dcterms:modified xsi:type="dcterms:W3CDTF">2023-07-28T13:13:00Z</dcterms:modified>
</cp:coreProperties>
</file>